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Times New Roman" w:hAnsi="Times New Roman" w:cs="Times New Roman"/>
          <w:b/>
          <w:bCs/>
          <w:color w:val="000000" w:themeColor="text1"/>
          <w:sz w:val="32"/>
          <w:szCs w:val="32"/>
          <w14:textFill>
            <w14:solidFill>
              <w14:schemeClr w14:val="tx1"/>
            </w14:solidFill>
          </w14:textFill>
        </w:rPr>
      </w:pPr>
      <w:r>
        <w:rPr>
          <w:rFonts w:hint="eastAsia" w:ascii="Times New Roman" w:hAnsi="Times New Roman" w:cs="Times New Roman"/>
          <w:b/>
          <w:bCs/>
          <w:color w:val="000000" w:themeColor="text1"/>
          <w:sz w:val="32"/>
          <w:szCs w:val="32"/>
          <w:lang w:val="en-US" w:eastAsia="zh-CN"/>
          <w14:textFill>
            <w14:solidFill>
              <w14:schemeClr w14:val="tx1"/>
            </w14:solidFill>
          </w14:textFill>
        </w:rPr>
        <w:t>常州金坛雅菲妮新材料科技有限公司新能源汽车内外饰装饰件项目</w:t>
      </w:r>
      <w:bookmarkStart w:id="2" w:name="_GoBack"/>
      <w:bookmarkEnd w:id="2"/>
      <w:r>
        <w:rPr>
          <w:rFonts w:hint="default" w:ascii="Times New Roman" w:hAnsi="Times New Roman" w:cs="Times New Roman"/>
          <w:b/>
          <w:bCs/>
          <w:color w:val="000000" w:themeColor="text1"/>
          <w:sz w:val="32"/>
          <w:szCs w:val="32"/>
          <w14:textFill>
            <w14:solidFill>
              <w14:schemeClr w14:val="tx1"/>
            </w14:solidFill>
          </w14:textFill>
        </w:rPr>
        <w:t>竣工公示说明</w:t>
      </w:r>
    </w:p>
    <w:p>
      <w:pPr>
        <w:jc w:val="center"/>
        <w:rPr>
          <w:color w:val="000000" w:themeColor="text1"/>
          <w:sz w:val="32"/>
          <w:szCs w:val="36"/>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b/>
          <w:bCs/>
          <w:color w:val="000000" w:themeColor="text1"/>
          <w:sz w:val="32"/>
          <w:szCs w:val="36"/>
          <w14:textFill>
            <w14:solidFill>
              <w14:schemeClr w14:val="tx1"/>
            </w14:solidFill>
          </w14:textFill>
        </w:rPr>
      </w:pPr>
      <w:r>
        <w:rPr>
          <w:rFonts w:hint="eastAsia"/>
          <w:b/>
          <w:bCs/>
          <w:color w:val="000000" w:themeColor="text1"/>
          <w:sz w:val="30"/>
          <w:szCs w:val="30"/>
          <w14:textFill>
            <w14:solidFill>
              <w14:schemeClr w14:val="tx1"/>
            </w14:solidFill>
          </w14:textFill>
        </w:rPr>
        <w:t>常州市金坛生态环境局：</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default" w:ascii="Times New Roman" w:hAnsi="Times New Roman" w:cs="Times New Roman"/>
          <w:color w:val="000000" w:themeColor="text1"/>
          <w:sz w:val="28"/>
          <w:szCs w:val="28"/>
          <w14:textFill>
            <w14:solidFill>
              <w14:schemeClr w14:val="tx1"/>
            </w14:solidFill>
          </w14:textFill>
        </w:rPr>
      </w:pPr>
      <w:bookmarkStart w:id="0" w:name="_Hlk20751327"/>
      <w:bookmarkStart w:id="1" w:name="_Hlk13754294"/>
      <w:r>
        <w:rPr>
          <w:rFonts w:hint="default" w:ascii="Times New Roman" w:hAnsi="Times New Roman" w:cs="Times New Roman"/>
          <w:color w:val="000000" w:themeColor="text1"/>
          <w:sz w:val="28"/>
          <w:szCs w:val="28"/>
          <w14:textFill>
            <w14:solidFill>
              <w14:schemeClr w14:val="tx1"/>
            </w14:solidFill>
          </w14:textFill>
        </w:rPr>
        <w:t>常州金坛雅菲妮新材料科技有限公司新能源汽车内外饰装饰件项目位于常州市金坛区儒林镇园区西路98号。建设项目于</w:t>
      </w:r>
      <w:r>
        <w:rPr>
          <w:rFonts w:hint="eastAsia" w:ascii="Times New Roman" w:hAnsi="Times New Roman" w:cs="Times New Roman"/>
          <w:color w:val="000000" w:themeColor="text1"/>
          <w:sz w:val="28"/>
          <w:szCs w:val="28"/>
          <w:lang w:val="en-US" w:eastAsia="zh-CN"/>
          <w14:textFill>
            <w14:solidFill>
              <w14:schemeClr w14:val="tx1"/>
            </w14:solidFill>
          </w14:textFill>
        </w:rPr>
        <w:t>2022</w:t>
      </w:r>
      <w:r>
        <w:rPr>
          <w:rFonts w:hint="default" w:ascii="Times New Roman" w:hAnsi="Times New Roman" w:cs="Times New Roman"/>
          <w:color w:val="000000" w:themeColor="text1"/>
          <w:sz w:val="28"/>
          <w:szCs w:val="28"/>
          <w14:textFill>
            <w14:solidFill>
              <w14:schemeClr w14:val="tx1"/>
            </w14:solidFill>
          </w14:textFill>
        </w:rPr>
        <w:t>年</w:t>
      </w:r>
      <w:r>
        <w:rPr>
          <w:rFonts w:hint="eastAsia" w:ascii="Times New Roman" w:hAnsi="Times New Roman" w:cs="Times New Roman"/>
          <w:color w:val="000000" w:themeColor="text1"/>
          <w:sz w:val="28"/>
          <w:szCs w:val="28"/>
          <w:lang w:val="en-US" w:eastAsia="zh-CN"/>
          <w14:textFill>
            <w14:solidFill>
              <w14:schemeClr w14:val="tx1"/>
            </w14:solidFill>
          </w14:textFill>
        </w:rPr>
        <w:t>10</w:t>
      </w:r>
      <w:r>
        <w:rPr>
          <w:rFonts w:hint="default" w:ascii="Times New Roman" w:hAnsi="Times New Roman" w:cs="Times New Roman"/>
          <w:color w:val="000000" w:themeColor="text1"/>
          <w:sz w:val="28"/>
          <w:szCs w:val="28"/>
          <w14:textFill>
            <w14:solidFill>
              <w14:schemeClr w14:val="tx1"/>
            </w14:solidFill>
          </w14:textFill>
        </w:rPr>
        <w:t>月</w:t>
      </w:r>
      <w:r>
        <w:rPr>
          <w:rFonts w:hint="eastAsia" w:ascii="Times New Roman" w:hAnsi="Times New Roman" w:cs="Times New Roman"/>
          <w:color w:val="000000" w:themeColor="text1"/>
          <w:sz w:val="28"/>
          <w:szCs w:val="28"/>
          <w:lang w:val="en-US" w:eastAsia="zh-CN"/>
          <w14:textFill>
            <w14:solidFill>
              <w14:schemeClr w14:val="tx1"/>
            </w14:solidFill>
          </w14:textFill>
        </w:rPr>
        <w:t>12</w:t>
      </w:r>
      <w:r>
        <w:rPr>
          <w:rFonts w:hint="default" w:ascii="Times New Roman" w:hAnsi="Times New Roman" w:cs="Times New Roman"/>
          <w:color w:val="000000" w:themeColor="text1"/>
          <w:sz w:val="28"/>
          <w:szCs w:val="28"/>
          <w14:textFill>
            <w14:solidFill>
              <w14:schemeClr w14:val="tx1"/>
            </w14:solidFill>
          </w14:textFill>
        </w:rPr>
        <w:t>日取得</w:t>
      </w:r>
      <w:r>
        <w:rPr>
          <w:rFonts w:hint="eastAsia" w:ascii="Times New Roman" w:hAnsi="Times New Roman" w:cs="Times New Roman"/>
          <w:color w:val="000000" w:themeColor="text1"/>
          <w:sz w:val="28"/>
          <w:szCs w:val="28"/>
          <w:lang w:val="en-US" w:eastAsia="zh-CN"/>
          <w14:textFill>
            <w14:solidFill>
              <w14:schemeClr w14:val="tx1"/>
            </w14:solidFill>
          </w14:textFill>
        </w:rPr>
        <w:t>常州市金坛区发展和改革局</w:t>
      </w:r>
      <w:r>
        <w:rPr>
          <w:rFonts w:hint="default" w:ascii="Times New Roman" w:hAnsi="Times New Roman" w:cs="Times New Roman"/>
          <w:color w:val="000000" w:themeColor="text1"/>
          <w:sz w:val="28"/>
          <w:szCs w:val="28"/>
          <w14:textFill>
            <w14:solidFill>
              <w14:schemeClr w14:val="tx1"/>
            </w14:solidFill>
          </w14:textFill>
        </w:rPr>
        <w:t>《新能源汽车内外饰装饰件项目》</w:t>
      </w:r>
      <w:r>
        <w:rPr>
          <w:rFonts w:hint="eastAsia" w:ascii="Times New Roman" w:hAnsi="Times New Roman" w:cs="Times New Roman"/>
          <w:color w:val="000000" w:themeColor="text1"/>
          <w:sz w:val="28"/>
          <w:szCs w:val="28"/>
          <w:lang w:eastAsia="zh-CN"/>
          <w14:textFill>
            <w14:solidFill>
              <w14:schemeClr w14:val="tx1"/>
            </w14:solidFill>
          </w14:textFill>
        </w:rPr>
        <w:t>（</w:t>
      </w:r>
      <w:r>
        <w:rPr>
          <w:rFonts w:hint="default" w:ascii="Times New Roman" w:hAnsi="Times New Roman" w:cs="Times New Roman"/>
          <w:color w:val="000000" w:themeColor="text1"/>
          <w:sz w:val="28"/>
          <w:szCs w:val="28"/>
          <w14:textFill>
            <w14:solidFill>
              <w14:schemeClr w14:val="tx1"/>
            </w14:solidFill>
          </w14:textFill>
        </w:rPr>
        <w:t>坛</w:t>
      </w:r>
      <w:r>
        <w:rPr>
          <w:rFonts w:hint="eastAsia" w:ascii="Times New Roman" w:hAnsi="Times New Roman" w:cs="Times New Roman"/>
          <w:color w:val="000000" w:themeColor="text1"/>
          <w:sz w:val="28"/>
          <w:szCs w:val="28"/>
          <w:lang w:val="en-US" w:eastAsia="zh-CN"/>
          <w14:textFill>
            <w14:solidFill>
              <w14:schemeClr w14:val="tx1"/>
            </w14:solidFill>
          </w14:textFill>
        </w:rPr>
        <w:t>发改</w:t>
      </w:r>
      <w:r>
        <w:rPr>
          <w:rFonts w:hint="default" w:ascii="Times New Roman" w:hAnsi="Times New Roman" w:cs="Times New Roman"/>
          <w:color w:val="000000" w:themeColor="text1"/>
          <w:sz w:val="28"/>
          <w:szCs w:val="28"/>
          <w14:textFill>
            <w14:solidFill>
              <w14:schemeClr w14:val="tx1"/>
            </w14:solidFill>
          </w14:textFill>
        </w:rPr>
        <w:t>备[</w:t>
      </w:r>
      <w:r>
        <w:rPr>
          <w:rFonts w:hint="eastAsia" w:ascii="Times New Roman" w:hAnsi="Times New Roman" w:cs="Times New Roman"/>
          <w:color w:val="000000" w:themeColor="text1"/>
          <w:sz w:val="28"/>
          <w:szCs w:val="28"/>
          <w:lang w:val="en-US" w:eastAsia="zh-CN"/>
          <w14:textFill>
            <w14:solidFill>
              <w14:schemeClr w14:val="tx1"/>
            </w14:solidFill>
          </w14:textFill>
        </w:rPr>
        <w:t>2022</w:t>
      </w:r>
      <w:r>
        <w:rPr>
          <w:rFonts w:hint="default" w:ascii="Times New Roman" w:hAnsi="Times New Roman" w:cs="Times New Roman"/>
          <w:color w:val="000000" w:themeColor="text1"/>
          <w:sz w:val="28"/>
          <w:szCs w:val="28"/>
          <w14:textFill>
            <w14:solidFill>
              <w14:schemeClr w14:val="tx1"/>
            </w14:solidFill>
          </w14:textFill>
        </w:rPr>
        <w:t>]</w:t>
      </w:r>
      <w:r>
        <w:rPr>
          <w:rFonts w:hint="eastAsia" w:ascii="Times New Roman" w:hAnsi="Times New Roman" w:cs="Times New Roman"/>
          <w:color w:val="000000" w:themeColor="text1"/>
          <w:sz w:val="28"/>
          <w:szCs w:val="28"/>
          <w:lang w:val="en-US" w:eastAsia="zh-CN"/>
          <w14:textFill>
            <w14:solidFill>
              <w14:schemeClr w14:val="tx1"/>
            </w14:solidFill>
          </w14:textFill>
        </w:rPr>
        <w:t>301</w:t>
      </w:r>
      <w:r>
        <w:rPr>
          <w:rFonts w:hint="default" w:ascii="Times New Roman" w:hAnsi="Times New Roman" w:cs="Times New Roman"/>
          <w:color w:val="000000" w:themeColor="text1"/>
          <w:sz w:val="28"/>
          <w:szCs w:val="28"/>
          <w14:textFill>
            <w14:solidFill>
              <w14:schemeClr w14:val="tx1"/>
            </w14:solidFill>
          </w14:textFill>
        </w:rPr>
        <w:t>号</w:t>
      </w:r>
      <w:r>
        <w:rPr>
          <w:rFonts w:hint="eastAsia" w:ascii="Times New Roman" w:hAnsi="Times New Roman" w:cs="Times New Roman"/>
          <w:color w:val="000000" w:themeColor="text1"/>
          <w:sz w:val="28"/>
          <w:szCs w:val="28"/>
          <w:lang w:eastAsia="zh-CN"/>
          <w14:textFill>
            <w14:solidFill>
              <w14:schemeClr w14:val="tx1"/>
            </w14:solidFill>
          </w14:textFill>
        </w:rPr>
        <w:t>）</w:t>
      </w:r>
      <w:r>
        <w:rPr>
          <w:rFonts w:hint="default" w:ascii="Times New Roman" w:hAnsi="Times New Roman" w:cs="Times New Roman"/>
          <w:color w:val="000000" w:themeColor="text1"/>
          <w:sz w:val="28"/>
          <w:szCs w:val="28"/>
          <w14:textFill>
            <w14:solidFill>
              <w14:schemeClr w14:val="tx1"/>
            </w14:solidFill>
          </w14:textFill>
        </w:rPr>
        <w:t>，项目编号为</w:t>
      </w:r>
      <w:r>
        <w:rPr>
          <w:rFonts w:hint="eastAsia" w:ascii="Times New Roman" w:hAnsi="Times New Roman" w:cs="Times New Roman"/>
          <w:color w:val="000000" w:themeColor="text1"/>
          <w:sz w:val="28"/>
          <w:szCs w:val="28"/>
          <w:lang w:val="en-US" w:eastAsia="zh-CN"/>
          <w14:textFill>
            <w14:solidFill>
              <w14:schemeClr w14:val="tx1"/>
            </w14:solidFill>
          </w14:textFill>
        </w:rPr>
        <w:t>2110-320413-04-01-561671</w:t>
      </w:r>
      <w:r>
        <w:rPr>
          <w:rFonts w:hint="default" w:ascii="Times New Roman" w:hAnsi="Times New Roman" w:cs="Times New Roman"/>
          <w:color w:val="000000" w:themeColor="text1"/>
          <w:sz w:val="28"/>
          <w:szCs w:val="28"/>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imes New Roman" w:hAnsi="Times New Roman" w:cs="Times New Roman"/>
          <w:color w:val="000000" w:themeColor="text1"/>
          <w:sz w:val="28"/>
          <w:szCs w:val="28"/>
          <w14:textFill>
            <w14:solidFill>
              <w14:schemeClr w14:val="tx1"/>
            </w14:solidFill>
          </w14:textFill>
        </w:rPr>
      </w:pPr>
      <w:r>
        <w:rPr>
          <w:rFonts w:hint="default" w:ascii="Times New Roman" w:hAnsi="Times New Roman" w:cs="Times New Roman"/>
          <w:color w:val="000000" w:themeColor="text1"/>
          <w:sz w:val="28"/>
          <w:szCs w:val="28"/>
          <w14:textFill>
            <w14:solidFill>
              <w14:schemeClr w14:val="tx1"/>
            </w14:solidFill>
          </w14:textFill>
        </w:rPr>
        <w:t>常州金坛雅菲妮新材料科技有限公司投资</w:t>
      </w:r>
      <w:r>
        <w:rPr>
          <w:rFonts w:hint="eastAsia" w:ascii="Times New Roman" w:hAnsi="Times New Roman" w:cs="Times New Roman"/>
          <w:color w:val="000000" w:themeColor="text1"/>
          <w:sz w:val="28"/>
          <w:szCs w:val="28"/>
          <w:lang w:val="en-US" w:eastAsia="zh-CN"/>
          <w14:textFill>
            <w14:solidFill>
              <w14:schemeClr w14:val="tx1"/>
            </w14:solidFill>
          </w14:textFill>
        </w:rPr>
        <w:t>6000</w:t>
      </w:r>
      <w:r>
        <w:rPr>
          <w:rFonts w:hint="default" w:ascii="Times New Roman" w:hAnsi="Times New Roman" w:cs="Times New Roman"/>
          <w:color w:val="000000" w:themeColor="text1"/>
          <w:sz w:val="28"/>
          <w:szCs w:val="28"/>
          <w14:textFill>
            <w14:solidFill>
              <w14:schemeClr w14:val="tx1"/>
            </w14:solidFill>
          </w14:textFill>
        </w:rPr>
        <w:t>万元，租赁厂房11175.06平方米进行项目</w:t>
      </w:r>
      <w:r>
        <w:rPr>
          <w:rFonts w:hint="eastAsia" w:ascii="Times New Roman" w:hAnsi="Times New Roman" w:cs="Times New Roman"/>
          <w:color w:val="000000" w:themeColor="text1"/>
          <w:sz w:val="28"/>
          <w:szCs w:val="28"/>
          <w:lang w:val="en-US" w:eastAsia="zh-CN"/>
          <w14:textFill>
            <w14:solidFill>
              <w14:schemeClr w14:val="tx1"/>
            </w14:solidFill>
          </w14:textFill>
        </w:rPr>
        <w:t>阶段性</w:t>
      </w:r>
      <w:r>
        <w:rPr>
          <w:rFonts w:hint="default" w:ascii="Times New Roman" w:hAnsi="Times New Roman" w:cs="Times New Roman"/>
          <w:color w:val="000000" w:themeColor="text1"/>
          <w:sz w:val="28"/>
          <w:szCs w:val="28"/>
          <w14:textFill>
            <w14:solidFill>
              <w14:schemeClr w14:val="tx1"/>
            </w14:solidFill>
          </w14:textFill>
        </w:rPr>
        <w:t>建设，</w:t>
      </w:r>
      <w:r>
        <w:rPr>
          <w:rFonts w:hint="eastAsia" w:ascii="Times New Roman" w:hAnsi="Times New Roman" w:cs="Times New Roman"/>
          <w:color w:val="000000" w:themeColor="text1"/>
          <w:sz w:val="28"/>
          <w:szCs w:val="28"/>
          <w:lang w:val="en-US" w:eastAsia="zh-CN"/>
          <w14:textFill>
            <w14:solidFill>
              <w14:schemeClr w14:val="tx1"/>
            </w14:solidFill>
          </w14:textFill>
        </w:rPr>
        <w:t>建设3条UV全自动喷涂线</w:t>
      </w:r>
      <w:r>
        <w:rPr>
          <w:rFonts w:hint="default" w:ascii="Times New Roman" w:hAnsi="Times New Roman" w:cs="Times New Roman"/>
          <w:color w:val="000000" w:themeColor="text1"/>
          <w:sz w:val="28"/>
          <w:szCs w:val="28"/>
          <w14:textFill>
            <w14:solidFill>
              <w14:schemeClr w14:val="tx1"/>
            </w14:solidFill>
          </w14:textFill>
        </w:rPr>
        <w:t>，项目建成后</w:t>
      </w:r>
      <w:r>
        <w:rPr>
          <w:rFonts w:hint="eastAsia" w:ascii="Times New Roman" w:hAnsi="Times New Roman" w:cs="Times New Roman"/>
          <w:color w:val="000000" w:themeColor="text1"/>
          <w:sz w:val="28"/>
          <w:szCs w:val="28"/>
          <w:lang w:val="en-US" w:eastAsia="zh-CN"/>
          <w14:textFill>
            <w14:solidFill>
              <w14:schemeClr w14:val="tx1"/>
            </w14:solidFill>
          </w14:textFill>
        </w:rPr>
        <w:t>具备</w:t>
      </w:r>
      <w:r>
        <w:rPr>
          <w:rFonts w:hint="default" w:ascii="Times New Roman" w:hAnsi="Times New Roman" w:cs="Times New Roman"/>
          <w:color w:val="000000" w:themeColor="text1"/>
          <w:sz w:val="28"/>
          <w:szCs w:val="28"/>
          <w14:textFill>
            <w14:solidFill>
              <w14:schemeClr w14:val="tx1"/>
            </w14:solidFill>
          </w14:textFill>
        </w:rPr>
        <w:t>年产新能源汽车内外饰装饰件6000万件</w:t>
      </w:r>
      <w:r>
        <w:rPr>
          <w:rFonts w:hint="eastAsia" w:ascii="Times New Roman" w:hAnsi="Times New Roman" w:cs="Times New Roman"/>
          <w:color w:val="000000" w:themeColor="text1"/>
          <w:sz w:val="28"/>
          <w:szCs w:val="28"/>
          <w:lang w:val="en-US" w:eastAsia="zh-CN"/>
          <w14:textFill>
            <w14:solidFill>
              <w14:schemeClr w14:val="tx1"/>
            </w14:solidFill>
          </w14:textFill>
        </w:rPr>
        <w:t>的</w:t>
      </w:r>
      <w:r>
        <w:rPr>
          <w:rFonts w:hint="default" w:ascii="Times New Roman" w:hAnsi="Times New Roman" w:cs="Times New Roman"/>
          <w:color w:val="000000" w:themeColor="text1"/>
          <w:sz w:val="28"/>
          <w:szCs w:val="28"/>
          <w14:textFill>
            <w14:solidFill>
              <w14:schemeClr w14:val="tx1"/>
            </w14:solidFill>
          </w14:textFill>
        </w:rPr>
        <w:t>生产</w:t>
      </w:r>
      <w:r>
        <w:rPr>
          <w:rFonts w:hint="eastAsia" w:ascii="Times New Roman" w:hAnsi="Times New Roman" w:cs="Times New Roman"/>
          <w:color w:val="000000" w:themeColor="text1"/>
          <w:sz w:val="28"/>
          <w:szCs w:val="28"/>
          <w:lang w:val="en-US" w:eastAsia="zh-CN"/>
          <w14:textFill>
            <w14:solidFill>
              <w14:schemeClr w14:val="tx1"/>
            </w14:solidFill>
          </w14:textFill>
        </w:rPr>
        <w:t>能力</w:t>
      </w:r>
      <w:r>
        <w:rPr>
          <w:rFonts w:hint="default" w:ascii="Times New Roman" w:hAnsi="Times New Roman" w:cs="Times New Roman"/>
          <w:color w:val="000000" w:themeColor="text1"/>
          <w:sz w:val="28"/>
          <w:szCs w:val="28"/>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Times New Roman" w:hAnsi="Times New Roman" w:cs="Times New Roman"/>
          <w:color w:val="000000" w:themeColor="text1"/>
          <w:sz w:val="28"/>
          <w:szCs w:val="28"/>
          <w14:textFill>
            <w14:solidFill>
              <w14:schemeClr w14:val="tx1"/>
            </w14:solidFill>
          </w14:textFill>
        </w:rPr>
      </w:pPr>
      <w:r>
        <w:rPr>
          <w:rFonts w:hint="eastAsia" w:ascii="Times New Roman" w:hAnsi="Times New Roman" w:cs="Times New Roman"/>
          <w:color w:val="000000" w:themeColor="text1"/>
          <w:sz w:val="28"/>
          <w:szCs w:val="28"/>
          <w14:textFill>
            <w14:solidFill>
              <w14:schemeClr w14:val="tx1"/>
            </w14:solidFill>
          </w14:textFill>
        </w:rPr>
        <w:t>该项目已经取得了</w:t>
      </w:r>
      <w:bookmarkEnd w:id="0"/>
      <w:r>
        <w:rPr>
          <w:rFonts w:hint="eastAsia" w:ascii="Times New Roman" w:hAnsi="Times New Roman" w:cs="Times New Roman"/>
          <w:color w:val="000000" w:themeColor="text1"/>
          <w:sz w:val="28"/>
          <w:szCs w:val="28"/>
          <w:lang w:val="en-US" w:eastAsia="zh-CN"/>
          <w14:textFill>
            <w14:solidFill>
              <w14:schemeClr w14:val="tx1"/>
            </w14:solidFill>
          </w14:textFill>
        </w:rPr>
        <w:t>常州市生态环境局的审批意见（审批文号：常金环审[2023]48号）</w:t>
      </w:r>
      <w:r>
        <w:rPr>
          <w:rFonts w:hint="eastAsia" w:ascii="Times New Roman" w:hAnsi="Times New Roman" w:cs="Times New Roman"/>
          <w:color w:val="000000" w:themeColor="text1"/>
          <w:sz w:val="28"/>
          <w:szCs w:val="28"/>
          <w14:textFill>
            <w14:solidFill>
              <w14:schemeClr w14:val="tx1"/>
            </w14:solidFill>
          </w14:textFill>
        </w:rPr>
        <w:t>。目前，项目</w:t>
      </w:r>
      <w:r>
        <w:rPr>
          <w:rFonts w:hint="eastAsia" w:ascii="Times New Roman" w:hAnsi="Times New Roman" w:cs="Times New Roman"/>
          <w:color w:val="000000" w:themeColor="text1"/>
          <w:sz w:val="28"/>
          <w:szCs w:val="28"/>
          <w:lang w:val="en-US" w:eastAsia="zh-CN"/>
          <w14:textFill>
            <w14:solidFill>
              <w14:schemeClr w14:val="tx1"/>
            </w14:solidFill>
          </w14:textFill>
        </w:rPr>
        <w:t>阶段性建设</w:t>
      </w:r>
      <w:r>
        <w:rPr>
          <w:rFonts w:hint="eastAsia" w:ascii="Times New Roman" w:hAnsi="Times New Roman" w:cs="Times New Roman"/>
          <w:color w:val="000000" w:themeColor="text1"/>
          <w:sz w:val="28"/>
          <w:szCs w:val="28"/>
          <w14:textFill>
            <w14:solidFill>
              <w14:schemeClr w14:val="tx1"/>
            </w14:solidFill>
          </w14:textFill>
        </w:rPr>
        <w:t>的主体工程、公用工程以及配套的环保工程已</w:t>
      </w:r>
      <w:r>
        <w:rPr>
          <w:rFonts w:hint="eastAsia" w:ascii="Times New Roman" w:hAnsi="Times New Roman" w:cs="Times New Roman"/>
          <w:color w:val="000000" w:themeColor="text1"/>
          <w:sz w:val="28"/>
          <w:szCs w:val="28"/>
          <w:lang w:val="en-US" w:eastAsia="zh-CN"/>
          <w14:textFill>
            <w14:solidFill>
              <w14:schemeClr w14:val="tx1"/>
            </w14:solidFill>
          </w14:textFill>
        </w:rPr>
        <w:t>同步建成</w:t>
      </w:r>
      <w:r>
        <w:rPr>
          <w:rFonts w:hint="eastAsia" w:ascii="Times New Roman" w:hAnsi="Times New Roman" w:cs="Times New Roman"/>
          <w:color w:val="000000" w:themeColor="text1"/>
          <w:sz w:val="28"/>
          <w:szCs w:val="28"/>
          <w14:textFill>
            <w14:solidFill>
              <w14:schemeClr w14:val="tx1"/>
            </w14:solidFill>
          </w14:textFill>
        </w:rPr>
        <w:t>。特向贵局</w:t>
      </w:r>
      <w:r>
        <w:rPr>
          <w:rFonts w:hint="eastAsia" w:ascii="Times New Roman" w:hAnsi="Times New Roman" w:cs="Times New Roman"/>
          <w:color w:val="000000" w:themeColor="text1"/>
          <w:sz w:val="28"/>
          <w:szCs w:val="28"/>
          <w:lang w:val="en-US" w:eastAsia="zh-CN"/>
          <w14:textFill>
            <w14:solidFill>
              <w14:schemeClr w14:val="tx1"/>
            </w14:solidFill>
          </w14:textFill>
        </w:rPr>
        <w:t>告知</w:t>
      </w:r>
      <w:r>
        <w:rPr>
          <w:rFonts w:hint="eastAsia" w:ascii="Times New Roman" w:hAnsi="Times New Roman" w:cs="Times New Roman"/>
          <w:color w:val="000000" w:themeColor="text1"/>
          <w:sz w:val="28"/>
          <w:szCs w:val="28"/>
          <w14:textFill>
            <w14:solidFill>
              <w14:schemeClr w14:val="tx1"/>
            </w14:solidFill>
          </w14:textFill>
        </w:rPr>
        <w:t>。</w:t>
      </w:r>
    </w:p>
    <w:bookmarkEnd w:id="1"/>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Times New Roman" w:hAnsi="Times New Roman" w:cs="Times New Roman"/>
          <w:color w:val="000000" w:themeColor="text1"/>
          <w:sz w:val="28"/>
          <w:szCs w:val="28"/>
          <w14:textFill>
            <w14:solidFill>
              <w14:schemeClr w14:val="tx1"/>
            </w14:solidFill>
          </w14:textFill>
        </w:rPr>
      </w:pPr>
    </w:p>
    <w:p>
      <w:pPr>
        <w:keepNext w:val="0"/>
        <w:keepLines w:val="0"/>
        <w:pageBreakBefore w:val="0"/>
        <w:widowControl w:val="0"/>
        <w:kinsoku/>
        <w:wordWrap w:val="0"/>
        <w:overflowPunct/>
        <w:topLinePunct w:val="0"/>
        <w:autoSpaceDE/>
        <w:autoSpaceDN/>
        <w:bidi w:val="0"/>
        <w:adjustRightInd w:val="0"/>
        <w:snapToGrid w:val="0"/>
        <w:spacing w:line="360" w:lineRule="auto"/>
        <w:ind w:firstLine="560" w:firstLineChars="200"/>
        <w:jc w:val="right"/>
        <w:textAlignment w:val="auto"/>
        <w:rPr>
          <w:rFonts w:hint="default" w:ascii="Times New Roman" w:hAnsi="Times New Roman" w:cs="Times New Roman"/>
          <w:color w:val="000000" w:themeColor="text1"/>
          <w:sz w:val="28"/>
          <w:szCs w:val="28"/>
          <w14:textFill>
            <w14:solidFill>
              <w14:schemeClr w14:val="tx1"/>
            </w14:solidFill>
          </w14:textFill>
        </w:rPr>
      </w:pPr>
      <w:r>
        <w:rPr>
          <w:rFonts w:hint="default" w:ascii="Times New Roman" w:hAnsi="Times New Roman" w:cs="Times New Roman"/>
          <w:color w:val="000000" w:themeColor="text1"/>
          <w:sz w:val="28"/>
          <w:szCs w:val="28"/>
          <w14:textFill>
            <w14:solidFill>
              <w14:schemeClr w14:val="tx1"/>
            </w14:solidFill>
          </w14:textFill>
        </w:rPr>
        <w:t>常州金坛雅菲妮新材料科技有限公司</w:t>
      </w:r>
    </w:p>
    <w:p>
      <w:pPr>
        <w:spacing w:line="360" w:lineRule="auto"/>
        <w:ind w:firstLine="560" w:firstLineChars="200"/>
        <w:jc w:val="right"/>
        <w:rPr>
          <w:rFonts w:ascii="Times New Roman" w:hAnsi="Times New Roman" w:cs="Times New Roman"/>
          <w:color w:val="000000" w:themeColor="text1"/>
          <w:sz w:val="28"/>
          <w:szCs w:val="28"/>
          <w14:textFill>
            <w14:solidFill>
              <w14:schemeClr w14:val="tx1"/>
            </w14:solidFill>
          </w14:textFill>
        </w:rPr>
      </w:pPr>
      <w:r>
        <w:rPr>
          <w:rFonts w:hint="eastAsia" w:ascii="Times New Roman" w:hAnsi="Times New Roman" w:cs="Times New Roman"/>
          <w:sz w:val="28"/>
          <w:szCs w:val="28"/>
          <w:lang w:val="en-US" w:eastAsia="zh-CN"/>
        </w:rPr>
        <w:t>2023</w:t>
      </w:r>
      <w:r>
        <w:rPr>
          <w:rFonts w:hint="eastAsia" w:ascii="Times New Roman" w:hAnsi="Times New Roman" w:cs="Times New Roman"/>
          <w:sz w:val="28"/>
          <w:szCs w:val="28"/>
        </w:rPr>
        <w:t>年</w:t>
      </w:r>
      <w:r>
        <w:rPr>
          <w:rFonts w:hint="eastAsia" w:ascii="Times New Roman" w:hAnsi="Times New Roman" w:cs="Times New Roman"/>
          <w:sz w:val="28"/>
          <w:szCs w:val="28"/>
          <w:lang w:val="en-US" w:eastAsia="zh-CN"/>
        </w:rPr>
        <w:t>6</w:t>
      </w:r>
      <w:r>
        <w:rPr>
          <w:rFonts w:hint="eastAsia" w:ascii="Times New Roman" w:hAnsi="Times New Roman" w:cs="Times New Roman"/>
          <w:sz w:val="28"/>
          <w:szCs w:val="28"/>
        </w:rPr>
        <w:t>月</w:t>
      </w:r>
      <w:r>
        <w:rPr>
          <w:rFonts w:hint="eastAsia" w:ascii="Times New Roman" w:hAnsi="Times New Roman" w:cs="Times New Roman"/>
          <w:sz w:val="28"/>
          <w:szCs w:val="28"/>
          <w:lang w:val="en-US" w:eastAsia="zh-CN"/>
        </w:rPr>
        <w:t>1</w:t>
      </w:r>
      <w:r>
        <w:rPr>
          <w:rFonts w:hint="eastAsia" w:ascii="Times New Roman" w:hAnsi="Times New Roman" w:cs="Times New Roman"/>
          <w:sz w:val="28"/>
          <w:szCs w:val="28"/>
        </w:rPr>
        <w:t>日</w:t>
      </w:r>
    </w:p>
    <w:p>
      <w:pPr>
        <w:rPr>
          <w:color w:val="FF0000"/>
          <w:sz w:val="32"/>
          <w:szCs w:val="36"/>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script"/>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A4YTEzYWI2N2VlOTFiMzAxOTk1NjRmOGVlMDIxZTUifQ=="/>
  </w:docVars>
  <w:rsids>
    <w:rsidRoot w:val="00FA210D"/>
    <w:rsid w:val="00077F78"/>
    <w:rsid w:val="00091FFE"/>
    <w:rsid w:val="000C5759"/>
    <w:rsid w:val="001B07F1"/>
    <w:rsid w:val="00311F1C"/>
    <w:rsid w:val="0034621B"/>
    <w:rsid w:val="005256D0"/>
    <w:rsid w:val="005B44D3"/>
    <w:rsid w:val="00760A8C"/>
    <w:rsid w:val="00773F31"/>
    <w:rsid w:val="007A6D55"/>
    <w:rsid w:val="007D67B4"/>
    <w:rsid w:val="00844460"/>
    <w:rsid w:val="00887295"/>
    <w:rsid w:val="008875ED"/>
    <w:rsid w:val="009923FF"/>
    <w:rsid w:val="009A56C7"/>
    <w:rsid w:val="00A370D1"/>
    <w:rsid w:val="00A96A21"/>
    <w:rsid w:val="00AA557F"/>
    <w:rsid w:val="00AB1F6B"/>
    <w:rsid w:val="00BC78A4"/>
    <w:rsid w:val="00C16A61"/>
    <w:rsid w:val="00C72AB8"/>
    <w:rsid w:val="00E8357E"/>
    <w:rsid w:val="00EE6DE0"/>
    <w:rsid w:val="00F1591B"/>
    <w:rsid w:val="00F2641C"/>
    <w:rsid w:val="00F31010"/>
    <w:rsid w:val="00FA210D"/>
    <w:rsid w:val="00FB14D3"/>
    <w:rsid w:val="00FB37A6"/>
    <w:rsid w:val="00FC175F"/>
    <w:rsid w:val="10D17073"/>
    <w:rsid w:val="113118BF"/>
    <w:rsid w:val="17906A6C"/>
    <w:rsid w:val="19930EB3"/>
    <w:rsid w:val="1A9A5B1F"/>
    <w:rsid w:val="1F443106"/>
    <w:rsid w:val="289C18BC"/>
    <w:rsid w:val="2A261D85"/>
    <w:rsid w:val="39D1156B"/>
    <w:rsid w:val="3E54251B"/>
    <w:rsid w:val="41BF4ED6"/>
    <w:rsid w:val="4823125B"/>
    <w:rsid w:val="4B337A07"/>
    <w:rsid w:val="4DB72B71"/>
    <w:rsid w:val="4E9029D3"/>
    <w:rsid w:val="54061E2D"/>
    <w:rsid w:val="5BF336BA"/>
    <w:rsid w:val="5E021BE6"/>
    <w:rsid w:val="5EB153BA"/>
    <w:rsid w:val="61691F7C"/>
    <w:rsid w:val="656A306D"/>
    <w:rsid w:val="67AB0BF9"/>
    <w:rsid w:val="6CA87DFD"/>
    <w:rsid w:val="70FE42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329</Words>
  <Characters>390</Characters>
  <Lines>3</Lines>
  <Paragraphs>1</Paragraphs>
  <TotalTime>1</TotalTime>
  <ScaleCrop>false</ScaleCrop>
  <LinksUpToDate>false</LinksUpToDate>
  <CharactersWithSpaces>390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2019-07-11T07:34:00Z</dcterms:created>
  <dc:creator>wwww</dc:creator>
  <cp:lastModifiedBy>xxxx.yee</cp:lastModifiedBy>
  <dcterms:modified xsi:type="dcterms:W3CDTF">2023-08-03T11:46:39Z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2276FA4BB82B47A58626D51C0E8CA705</vt:lpwstr>
  </property>
</Properties>
</file>